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2773E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alibri" w:eastAsia="Times New Roman" w:hAnsi="Calibri" w:cs="Calibri"/>
          <w:b/>
          <w:bCs/>
          <w:color w:val="3F3F3F"/>
          <w:kern w:val="0"/>
          <w:sz w:val="28"/>
          <w:szCs w:val="28"/>
          <w:shd w:val="clear" w:color="auto" w:fill="E5E5E5"/>
          <w:lang w:eastAsia="de-DE"/>
          <w14:ligatures w14:val="none"/>
        </w:rPr>
        <w:t xml:space="preserve">Grundlagen des Nachhaltigkeitsmanagements in Ihrer Kommune </w:t>
      </w:r>
    </w:p>
    <w:p w14:paraId="32855EFD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1. Gibt es einen oder mehrere </w:t>
      </w:r>
      <w:proofErr w:type="spellStart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>Ratsbeschlüsse</w:t>
      </w:r>
      <w:proofErr w:type="spellEnd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 / </w:t>
      </w:r>
      <w:proofErr w:type="spellStart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>Kreistagsbeschlüsse</w:t>
      </w:r>
      <w:proofErr w:type="spellEnd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>, die Ihre Kommune zu einem systematischen Nachhaltigkeitsmanagement verpflichten?</w:t>
      </w:r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Ja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Nein </w:t>
      </w:r>
    </w:p>
    <w:p w14:paraId="4199E51B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Wenn ja, welcher Art? </w:t>
      </w:r>
    </w:p>
    <w:p w14:paraId="47F70471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Lokale Formulierung (z.B. Beschluss zur Aufstellung eines Stadt- /Kreisentwicklungskonzeptes, zur lokalen Umsetzung der SDGs, einer Lokalen Agenda 21, etc.) </w:t>
      </w:r>
    </w:p>
    <w:p w14:paraId="6A722F67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Nationale Vorlage (z.B. Resolution des Deutschen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Städtetags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zur lokalen Umsetzung der SDGs, Vorlage der SKEW, etc.) </w:t>
      </w:r>
    </w:p>
    <w:p w14:paraId="39915FC8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US" w:eastAsia="de-DE"/>
          <w14:ligatures w14:val="none"/>
        </w:rPr>
      </w:pP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val="en-US" w:eastAsia="de-DE"/>
          <w14:ligatures w14:val="none"/>
        </w:rPr>
        <w:t xml:space="preserve">o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val="en-US" w:eastAsia="de-DE"/>
          <w14:ligatures w14:val="none"/>
        </w:rPr>
        <w:t>Internationale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val="en-US" w:eastAsia="de-DE"/>
          <w14:ligatures w14:val="none"/>
        </w:rPr>
        <w:t xml:space="preserve"> Vorlage (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val="en-US" w:eastAsia="de-DE"/>
          <w14:ligatures w14:val="none"/>
        </w:rPr>
        <w:t>z.B.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val="en-US" w:eastAsia="de-DE"/>
          <w14:ligatures w14:val="none"/>
        </w:rPr>
        <w:t xml:space="preserve"> Aalborg Charta, Aalborg Commitments, Basque Declaration, EU Covenant of Mayors, etc.) </w:t>
      </w:r>
    </w:p>
    <w:p w14:paraId="19143B93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2. Wieviel </w:t>
      </w:r>
      <w:proofErr w:type="spellStart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>Personalkapazität</w:t>
      </w:r>
      <w:proofErr w:type="spellEnd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 steht in Ihrer Verwaltung </w:t>
      </w:r>
      <w:proofErr w:type="spellStart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>jährlich</w:t>
      </w:r>
      <w:proofErr w:type="spellEnd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 </w:t>
      </w:r>
      <w:proofErr w:type="spellStart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>für</w:t>
      </w:r>
      <w:proofErr w:type="spellEnd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 die Koordination und Steuerung des Nachhaltigkeitsmanagements zur </w:t>
      </w:r>
      <w:proofErr w:type="spellStart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>Verfügung</w:t>
      </w:r>
      <w:proofErr w:type="spellEnd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>?</w:t>
      </w:r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0Stellen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0bis1,0Stellen </w:t>
      </w:r>
    </w:p>
    <w:p w14:paraId="383E278E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1,0bis2,5Stellen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mehr als 2,5 Stellen </w:t>
      </w:r>
    </w:p>
    <w:p w14:paraId="4380526B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Ab &gt; 0 Stellen: Welche Art der Qualifikation ist vorhanden? </w:t>
      </w:r>
    </w:p>
    <w:p w14:paraId="25F9F3A3" w14:textId="77777777" w:rsidR="003A30F1" w:rsidRDefault="003A30F1" w:rsidP="003A30F1">
      <w:pPr>
        <w:spacing w:before="100" w:beforeAutospacing="1" w:after="100" w:afterAutospacing="1"/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</w:pP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Verwaltungslaufbahn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abgeschlossenes</w:t>
      </w:r>
      <w:r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Studium</w:t>
      </w:r>
      <w:r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ohne</w:t>
      </w:r>
      <w:r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Nachhaltigkeitsbezug </w:t>
      </w:r>
    </w:p>
    <w:p w14:paraId="24F5F5D7" w14:textId="77777777" w:rsidR="003A30F1" w:rsidRDefault="003A30F1" w:rsidP="003A30F1">
      <w:pPr>
        <w:spacing w:before="100" w:beforeAutospacing="1" w:after="100" w:afterAutospacing="1"/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</w:pP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abgeschlossenes Studium mit Nachhaltigkeitsbezug </w:t>
      </w:r>
    </w:p>
    <w:p w14:paraId="2CE6B8ED" w14:textId="4A020590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Weiterbildung</w:t>
      </w:r>
      <w:r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im</w:t>
      </w:r>
      <w:r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Bereich</w:t>
      </w:r>
      <w:r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Nachhaltigkeit </w:t>
      </w:r>
    </w:p>
    <w:p w14:paraId="2A511EB6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3. Welches Sachkostenbudget steht in Ihrer Verwaltung </w:t>
      </w:r>
      <w:proofErr w:type="spellStart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>jährlich</w:t>
      </w:r>
      <w:proofErr w:type="spellEnd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 </w:t>
      </w:r>
      <w:proofErr w:type="spellStart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>für</w:t>
      </w:r>
      <w:proofErr w:type="spellEnd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 die Koordination und Steuerung des Nachhaltigkeitsmanagements zur </w:t>
      </w:r>
      <w:proofErr w:type="spellStart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>Verfügung</w:t>
      </w:r>
      <w:proofErr w:type="spellEnd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>?</w:t>
      </w:r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keineigenesBudgetverfügbar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kleines Budget (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Getränke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/Snacks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für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Sitzungen und Workshops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o.a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̈.) </w:t>
      </w:r>
    </w:p>
    <w:p w14:paraId="0513F1F4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mittleres Budget (Projektmittel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für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Veranstaltungen,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Öffentlichkeitsarbeit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, Ausstellungen, Reisekosten,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o.a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̈.) </w:t>
      </w:r>
    </w:p>
    <w:p w14:paraId="6935DC34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hohes Budget (Studien/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Unteraufträge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, Großveranstaltungen, Kampagnen,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o.a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̈.) </w:t>
      </w:r>
    </w:p>
    <w:p w14:paraId="524DAA6E" w14:textId="64BA30C2" w:rsidR="003A30F1" w:rsidRPr="003A30F1" w:rsidRDefault="003A30F1" w:rsidP="003A30F1">
      <w:pPr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</w:p>
    <w:p w14:paraId="04239CCE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alibri" w:eastAsia="Times New Roman" w:hAnsi="Calibri" w:cs="Calibri"/>
          <w:b/>
          <w:bCs/>
          <w:color w:val="3F3F3F"/>
          <w:kern w:val="0"/>
          <w:sz w:val="28"/>
          <w:szCs w:val="28"/>
          <w:lang w:eastAsia="de-DE"/>
          <w14:ligatures w14:val="none"/>
        </w:rPr>
        <w:t xml:space="preserve">Schritte, Maßnahmen und Instrumente des Nachhaltigkeitsmanagements in Ihrer Kommune </w:t>
      </w:r>
    </w:p>
    <w:p w14:paraId="654343EE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4. Gibt es in Ihrer Kommune eine Bestandsaufnahme zur Nachhaltigen Entwicklung? </w:t>
      </w:r>
    </w:p>
    <w:p w14:paraId="6091EB09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lastRenderedPageBreak/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Ja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Nein </w:t>
      </w:r>
    </w:p>
    <w:p w14:paraId="58F28F7C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Wenn ja, welche der folgenden Inhalte gibt die Bestandsaufnahme wieder? </w:t>
      </w:r>
    </w:p>
    <w:p w14:paraId="63ED85D3" w14:textId="77777777" w:rsidR="003A30F1" w:rsidRDefault="003A30F1" w:rsidP="003A30F1">
      <w:pPr>
        <w:spacing w:before="100" w:beforeAutospacing="1" w:after="100" w:afterAutospacing="1"/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</w:pP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Qualitative</w:t>
      </w:r>
      <w:r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Einschätzung</w:t>
      </w:r>
      <w:proofErr w:type="spellEnd"/>
      <w:r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quer</w:t>
      </w:r>
      <w:r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durch</w:t>
      </w:r>
      <w:r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verschiedene</w:t>
      </w:r>
      <w:r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Politikbereiche </w:t>
      </w:r>
    </w:p>
    <w:p w14:paraId="6C77725E" w14:textId="19E99A4F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Datenerhebung</w:t>
      </w:r>
      <w:r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quer</w:t>
      </w:r>
      <w:r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durch</w:t>
      </w:r>
      <w:r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verschiedene</w:t>
      </w:r>
      <w:r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Politikbereiche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Erhebung/Beschreibung der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Nachhaltigkeitsaktivitäten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</w:t>
      </w:r>
    </w:p>
    <w:p w14:paraId="3D6B76AF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5. Gibt es in Ihrer Kommune ein langfristiges, </w:t>
      </w:r>
      <w:proofErr w:type="spellStart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>übergreifendes</w:t>
      </w:r>
      <w:proofErr w:type="spellEnd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 Leitbild </w:t>
      </w:r>
      <w:proofErr w:type="spellStart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>für</w:t>
      </w:r>
      <w:proofErr w:type="spellEnd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 nachhaltige Entwicklung? </w:t>
      </w:r>
    </w:p>
    <w:p w14:paraId="5EB4FF33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Ja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Nein </w:t>
      </w:r>
    </w:p>
    <w:p w14:paraId="60AF2962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Wenn ja, wer war an der Entwicklung des Leitbildes beteiligt? </w:t>
      </w:r>
    </w:p>
    <w:p w14:paraId="3AD376FC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breiter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Beteilgungsprozess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inkl.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BürgerInnen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,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InteressenvertreterInnen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etc. </w:t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eine oder mehrere Abteilungen der Verwaltung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beauftragtesInstitut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/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Beratungsbüro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/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Universität,etc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. </w:t>
      </w:r>
    </w:p>
    <w:p w14:paraId="5D8867FA" w14:textId="77777777" w:rsidR="003A30F1" w:rsidRPr="003A30F1" w:rsidRDefault="003A30F1" w:rsidP="003A30F1">
      <w:pPr>
        <w:numPr>
          <w:ilvl w:val="0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</w:pPr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Gibt es in Ihrer Kommune messbare Nachhaltigkeitsziele? </w:t>
      </w:r>
    </w:p>
    <w:p w14:paraId="5509D822" w14:textId="77777777" w:rsidR="003A30F1" w:rsidRPr="003A30F1" w:rsidRDefault="003A30F1" w:rsidP="003A30F1">
      <w:pPr>
        <w:spacing w:before="100" w:beforeAutospacing="1" w:after="100" w:afterAutospacing="1"/>
        <w:ind w:left="720"/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</w:pPr>
      <w:r w:rsidRPr="003A30F1">
        <w:rPr>
          <w:rFonts w:ascii="CourierNewPSMT" w:eastAsia="Times New Roman" w:hAnsi="CourierNewPSMT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>Ja</w:t>
      </w:r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Nein </w:t>
      </w:r>
    </w:p>
    <w:p w14:paraId="75B562EB" w14:textId="77777777" w:rsidR="003A30F1" w:rsidRPr="003A30F1" w:rsidRDefault="003A30F1" w:rsidP="003A30F1">
      <w:pPr>
        <w:spacing w:before="100" w:beforeAutospacing="1" w:after="100" w:afterAutospacing="1"/>
        <w:ind w:left="720"/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</w:pPr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Wenn ja, wurden diese Ziele durch den </w:t>
      </w:r>
      <w:proofErr w:type="spellStart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>gewählten</w:t>
      </w:r>
      <w:proofErr w:type="spellEnd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 Rat / Kreistag beschlossen? </w:t>
      </w:r>
      <w:r w:rsidRPr="003A30F1">
        <w:rPr>
          <w:rFonts w:ascii="CourierNewPSMT" w:eastAsia="Times New Roman" w:hAnsi="CourierNewPSMT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Ja </w:t>
      </w:r>
    </w:p>
    <w:p w14:paraId="4AA0D804" w14:textId="77777777" w:rsidR="003A30F1" w:rsidRPr="003A30F1" w:rsidRDefault="003A30F1" w:rsidP="003A30F1">
      <w:pPr>
        <w:spacing w:before="100" w:beforeAutospacing="1" w:after="100" w:afterAutospacing="1"/>
        <w:ind w:left="720"/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</w:pPr>
      <w:r w:rsidRPr="003A30F1">
        <w:rPr>
          <w:rFonts w:ascii="CourierNewPSMT" w:eastAsia="Times New Roman" w:hAnsi="CourierNewPSMT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Nein </w:t>
      </w:r>
    </w:p>
    <w:p w14:paraId="178BFB08" w14:textId="77777777" w:rsidR="003A30F1" w:rsidRPr="003A30F1" w:rsidRDefault="003A30F1" w:rsidP="003A30F1">
      <w:pPr>
        <w:numPr>
          <w:ilvl w:val="0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</w:pPr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Gibt es in Ihrer Kommune eine </w:t>
      </w:r>
      <w:proofErr w:type="spellStart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>übergreifende</w:t>
      </w:r>
      <w:proofErr w:type="spellEnd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 Nachhaltigkeitsstrategie mit Zielen und Maßnahmen aus verschiedenen Politikfeldern?</w:t>
      </w:r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>Ja</w:t>
      </w:r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Nein </w:t>
      </w:r>
    </w:p>
    <w:p w14:paraId="702A12C2" w14:textId="77777777" w:rsidR="003A30F1" w:rsidRPr="003A30F1" w:rsidRDefault="003A30F1" w:rsidP="003A30F1">
      <w:pPr>
        <w:spacing w:before="100" w:beforeAutospacing="1" w:after="100" w:afterAutospacing="1"/>
        <w:ind w:left="720"/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</w:pPr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Wenn ja, welche der Aussagen treffen auf die Nachhaltigkeitsstrategie Ihrer Kommune zu? </w:t>
      </w:r>
    </w:p>
    <w:p w14:paraId="191E86CD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Die Erreichung der in der Strategie enthaltenen Ziele wird von der Verwaltung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regelmäßig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überprüft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</w:t>
      </w:r>
    </w:p>
    <w:p w14:paraId="432636B9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Die Umsetzung der in der Strategie enthaltenen Maßnahmen wird von der Verwaltung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regelmäßig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überwacht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</w:t>
      </w:r>
    </w:p>
    <w:p w14:paraId="34D329AF" w14:textId="7CA9AC30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Sie ist mit den meisten Fachplanungen explizit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verknüpft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Die Ziele orientieren sich an den 17 UN-Nachhaltigkeitszielen (SDGs) </w:t>
      </w:r>
    </w:p>
    <w:p w14:paraId="723ECB0A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8. Werden in Ihrer Verwaltung Ziele zur nachhaltigen Entwicklung mit dem (Produkt)Haushalt </w:t>
      </w:r>
      <w:proofErr w:type="spellStart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>verknüpft</w:t>
      </w:r>
      <w:proofErr w:type="spellEnd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? </w:t>
      </w:r>
    </w:p>
    <w:p w14:paraId="6E003C49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Ja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Nein </w:t>
      </w:r>
    </w:p>
    <w:p w14:paraId="1A15ADE4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lastRenderedPageBreak/>
        <w:t xml:space="preserve">Wenn ja, in welcher Form findet die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Verknüpfung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statt? </w:t>
      </w:r>
    </w:p>
    <w:p w14:paraId="4CBCB08F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Ziele / Maßnahmen werden den Finanz-Kennzahlen des Haushaltes zugeordnet </w:t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Es werden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überprüfbare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Qualitätsstandards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für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Produkte definiert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andereForm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: </w:t>
      </w:r>
    </w:p>
    <w:p w14:paraId="7DCE48A5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9. Kommt in Ihrer Kommune ein </w:t>
      </w:r>
      <w:proofErr w:type="spellStart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>themenübergreifendes</w:t>
      </w:r>
      <w:proofErr w:type="spellEnd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 Set von Nachhaltigkeitsindikatoren zum Einsatz? </w:t>
      </w:r>
    </w:p>
    <w:p w14:paraId="6DC5D4F4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ja, lokal entwickelt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ja, von außen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übernommen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</w:t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ja, Mischung aus beiden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Nein </w:t>
      </w:r>
    </w:p>
    <w:p w14:paraId="59878DF3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Wofür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werden die Indikatoren verwendet? </w:t>
      </w:r>
    </w:p>
    <w:p w14:paraId="405D801D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Bestandsaufnahme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MessungderZielerreichung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</w:t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Berichterstattung </w:t>
      </w:r>
    </w:p>
    <w:p w14:paraId="5E08B465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10. Gibt es in Ihrer Kommune ein standardisiertes Verfahren, mit dem die </w:t>
      </w:r>
      <w:proofErr w:type="spellStart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>Kompatibilität</w:t>
      </w:r>
      <w:proofErr w:type="spellEnd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 von Gemeinderats-Beschlussvorlagen mit den Nachhaltigkeitszielen </w:t>
      </w:r>
      <w:proofErr w:type="spellStart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>geprüft</w:t>
      </w:r>
      <w:proofErr w:type="spellEnd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 wird (z.B. Nachhaltigkeits- Check)?</w:t>
      </w:r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Ja,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für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alle wesentlichen Beschlussvorlagen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Ja,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für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einen Teil der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möglichen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Beschlussvorlagen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Nein </w:t>
      </w:r>
    </w:p>
    <w:p w14:paraId="0EFD7B0F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11. Hat Ihre Kommune in den vergangenen 3 Jahren einen Nachhaltigkeitsbericht </w:t>
      </w:r>
      <w:proofErr w:type="spellStart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>veröffentlicht</w:t>
      </w:r>
      <w:proofErr w:type="spellEnd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? </w:t>
      </w:r>
    </w:p>
    <w:p w14:paraId="2D66A54C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Ja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Nein </w:t>
      </w:r>
    </w:p>
    <w:p w14:paraId="55E02CF3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Wenn ja, welche der folgenden Inhalte gibt der Bericht wieder? </w:t>
      </w:r>
    </w:p>
    <w:p w14:paraId="3A59AC35" w14:textId="39907B35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der Ist-Zustand an Nachhaltigkeit der Kommune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Veränderungen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im Berichtszeitraum anhand von Indikatoren </w:t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die Beschreibung des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örtlichen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Nachhaltigkeitsprozesses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die Beschreibung von Maßnahmen /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Aktivitäten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/ Projekten </w:t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Handlungsempfehlungen </w:t>
      </w:r>
    </w:p>
    <w:p w14:paraId="1D302F58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Wird der Bericht diskutiert? </w:t>
      </w:r>
    </w:p>
    <w:p w14:paraId="5C94FE63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Ja, in den politischen Gremien (Gemeinderat, Kreistag, Ausschuss, etc.) </w:t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Ja,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ressortübergreifend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innerhalb der Verwaltung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Ja, innerhalb der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zuständigen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Abteilung der Verwaltung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Ja, mit Beteiligung der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Öffentlichkeit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</w:t>
      </w:r>
    </w:p>
    <w:p w14:paraId="5AEFF760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Nein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br/>
        <w:t xml:space="preserve">Werden auf den Bericht hin Maßnahmen, Fachkonzepte oder der Haushalt angepasst / </w:t>
      </w:r>
    </w:p>
    <w:p w14:paraId="42F20ECB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nachgesteuert? </w:t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Ja </w:t>
      </w:r>
    </w:p>
    <w:p w14:paraId="5B2E5152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Nein </w:t>
      </w:r>
    </w:p>
    <w:p w14:paraId="1AF28CE2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lastRenderedPageBreak/>
        <w:t xml:space="preserve">12. Werden die in Frage 4 - 11 genannten Schritte, Maßnahmen und Instrumente in </w:t>
      </w:r>
      <w:proofErr w:type="spellStart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>regelmäßigen</w:t>
      </w:r>
      <w:proofErr w:type="spellEnd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 </w:t>
      </w:r>
      <w:proofErr w:type="spellStart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>Abständen</w:t>
      </w:r>
      <w:proofErr w:type="spellEnd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 wiederholt im Sinne eines zyklischen Nachhaltigkeitsmanagements?</w:t>
      </w:r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Ja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Nein </w:t>
      </w:r>
    </w:p>
    <w:p w14:paraId="661388A0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alibri" w:eastAsia="Times New Roman" w:hAnsi="Calibri" w:cs="Calibri"/>
          <w:b/>
          <w:bCs/>
          <w:color w:val="3F3F3F"/>
          <w:kern w:val="0"/>
          <w:sz w:val="28"/>
          <w:szCs w:val="28"/>
          <w:shd w:val="clear" w:color="auto" w:fill="E5E5E5"/>
          <w:lang w:eastAsia="de-DE"/>
          <w14:ligatures w14:val="none"/>
        </w:rPr>
        <w:t xml:space="preserve">Abstimmung, Beteiligung, Kommunikation und </w:t>
      </w:r>
      <w:proofErr w:type="spellStart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8"/>
          <w:szCs w:val="28"/>
          <w:shd w:val="clear" w:color="auto" w:fill="E5E5E5"/>
          <w:lang w:eastAsia="de-DE"/>
          <w14:ligatures w14:val="none"/>
        </w:rPr>
        <w:t>Förderung</w:t>
      </w:r>
      <w:proofErr w:type="spellEnd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8"/>
          <w:szCs w:val="28"/>
          <w:shd w:val="clear" w:color="auto" w:fill="E5E5E5"/>
          <w:lang w:eastAsia="de-DE"/>
          <w14:ligatures w14:val="none"/>
        </w:rPr>
        <w:t xml:space="preserve"> </w:t>
      </w:r>
    </w:p>
    <w:p w14:paraId="166D49C1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13. Wie werden strategische Maßnahmen </w:t>
      </w:r>
      <w:proofErr w:type="spellStart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>für</w:t>
      </w:r>
      <w:proofErr w:type="spellEnd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 die Nachhaltige Entwicklung zwischen den Abteilungen Ihrer Verwaltung aufeinander abgestimmt?</w:t>
      </w:r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zwischen den DezernentInnen /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FachbereichsleiterInnen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ressortübergreifende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Arbeitsgruppe auf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AmtsleiterInnen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- /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FachdienstleiterInnenebene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</w:t>
      </w:r>
    </w:p>
    <w:p w14:paraId="64CB4862" w14:textId="77777777" w:rsidR="003A30F1" w:rsidRDefault="003A30F1" w:rsidP="003A30F1">
      <w:pPr>
        <w:spacing w:before="100" w:beforeAutospacing="1" w:after="100" w:afterAutospacing="1"/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</w:pP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ressortübergreifende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Arbeitsgruppe auf Arbeitsebene </w:t>
      </w:r>
    </w:p>
    <w:p w14:paraId="79B32C9A" w14:textId="4A9C2F31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bisherkeineAbstimmung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</w:t>
      </w:r>
    </w:p>
    <w:p w14:paraId="69C318B0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14. Wie </w:t>
      </w:r>
      <w:proofErr w:type="spellStart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>häufig</w:t>
      </w:r>
      <w:proofErr w:type="spellEnd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 werden in Ihrer Kommune folgende </w:t>
      </w:r>
      <w:proofErr w:type="spellStart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>Bürger-Beteiligungsformate</w:t>
      </w:r>
      <w:proofErr w:type="spellEnd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 im Zusammenhang mit Themen nachhaltiger Entwicklung eingesetzt? </w:t>
      </w:r>
    </w:p>
    <w:p w14:paraId="7C9704CE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(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auszuwählen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: fortlaufend, episodisch, bei Bedarf, nie) </w:t>
      </w:r>
    </w:p>
    <w:p w14:paraId="492E5D59" w14:textId="76D365EF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Nachhaltigkeitsbeirat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ThematischeArbeitskreise,RundeTische,o.a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̈.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Beteiligungsveranstaltungen: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Bürgerforen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, Zukunftskonferenzen, Aktionstage,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o.a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̈. </w:t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Beratende Formate: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Bürgerhaushalt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,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Planungswerk-stätten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,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o.a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̈.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Stammtische,Netzwerke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WettbewerbeundPreise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Befragungen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Online-Foren, Apps,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o.a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̈. </w:t>
      </w:r>
    </w:p>
    <w:p w14:paraId="40605079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15. Wie wird in Ihrer Kommune die Kommunikation und </w:t>
      </w:r>
      <w:proofErr w:type="spellStart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>Öffentlichkeitsarbeit</w:t>
      </w:r>
      <w:proofErr w:type="spellEnd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 zu Themen Nachhaltige Entwicklung gestaltet? </w:t>
      </w:r>
    </w:p>
    <w:p w14:paraId="49FBFBE9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(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auszuwählen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: fortlaufend, episodisch, bei Bedarf, nie) </w:t>
      </w:r>
    </w:p>
    <w:p w14:paraId="62FBFE32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Pressearbeit,Printmedien,Flyer,etc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.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Webseiten,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Social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Media, E-Newsletter, etc. </w:t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Informationsveranstaltungen,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Vorträge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, etc. </w:t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AndereKanäle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: </w:t>
      </w:r>
    </w:p>
    <w:p w14:paraId="7853BB39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16. Welche der folgenden Maßnahmen zur </w:t>
      </w:r>
      <w:proofErr w:type="spellStart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>Förderung</w:t>
      </w:r>
      <w:proofErr w:type="spellEnd"/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t xml:space="preserve"> einer nachhaltigen Entwicklung finden in Ihrer Kommune statt?</w:t>
      </w:r>
      <w:r w:rsidRPr="003A30F1">
        <w:rPr>
          <w:rFonts w:ascii="Calibri" w:eastAsia="Times New Roman" w:hAnsi="Calibri" w:cs="Calibri"/>
          <w:b/>
          <w:bCs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Fortbildung zum Thema Nachhaltigkeit: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für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MitarbeiterInnen der Verwaltung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Fortbildung zum Thema Nachhaltigkeit: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für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Ratsmitglieder </w:t>
      </w:r>
    </w:p>
    <w:p w14:paraId="3F426B99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Fortbildung zum Thema Nachhaltigkeit: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für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MitarbeiterInnen kommunaler Betriebe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Fortbildung zum Thema Nachhaltigkeit: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für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Berufsgruppen (z.B. LehrerInnen, ArchitektInnen, </w:t>
      </w:r>
    </w:p>
    <w:p w14:paraId="7226AA04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etc.)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Extern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geförderte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Nachhaltigkeitsprojekte (Land, Bund, EU)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Vernetzung und Erfahrungsaustausch mit anderen Kommunen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lastRenderedPageBreak/>
        <w:t xml:space="preserve">o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Netzwerksförderung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innerhalb der Kommune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Finanzielle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Förderung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von Initiativen zur Nachhaltigen Entwicklung in der Stadt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br/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Initierung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/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Förderung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der </w:t>
      </w:r>
      <w:proofErr w:type="spellStart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>Durchführung</w:t>
      </w:r>
      <w:proofErr w:type="spellEnd"/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 von Bildung zur Nachhaltigen Entwicklung durch diverse </w:t>
      </w:r>
    </w:p>
    <w:p w14:paraId="505548B3" w14:textId="77777777" w:rsidR="003A30F1" w:rsidRPr="003A30F1" w:rsidRDefault="003A30F1" w:rsidP="003A30F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Organisation </w:t>
      </w:r>
      <w:r w:rsidRPr="003A30F1">
        <w:rPr>
          <w:rFonts w:ascii="CourierNewPSMT" w:eastAsia="Times New Roman" w:hAnsi="CourierNewPSMT" w:cs="Times New Roman"/>
          <w:color w:val="3F3F3F"/>
          <w:kern w:val="0"/>
          <w:sz w:val="22"/>
          <w:szCs w:val="22"/>
          <w:lang w:eastAsia="de-DE"/>
          <w14:ligatures w14:val="none"/>
        </w:rPr>
        <w:t xml:space="preserve">o </w:t>
      </w:r>
      <w:r w:rsidRPr="003A30F1">
        <w:rPr>
          <w:rFonts w:ascii="Calibri" w:eastAsia="Times New Roman" w:hAnsi="Calibri" w:cs="Calibri"/>
          <w:color w:val="3F3F3F"/>
          <w:kern w:val="0"/>
          <w:sz w:val="22"/>
          <w:szCs w:val="22"/>
          <w:lang w:eastAsia="de-DE"/>
          <w14:ligatures w14:val="none"/>
        </w:rPr>
        <w:t xml:space="preserve">keine </w:t>
      </w:r>
    </w:p>
    <w:p w14:paraId="4100E159" w14:textId="77777777" w:rsidR="00942F82" w:rsidRDefault="00942F82"/>
    <w:sectPr w:rsidR="00942F82" w:rsidSect="00493F0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NewPSMT">
    <w:altName w:val="Courier New"/>
    <w:panose1 w:val="020703090202050204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0BFE"/>
    <w:multiLevelType w:val="multilevel"/>
    <w:tmpl w:val="A6D495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BC208FB"/>
    <w:multiLevelType w:val="hybridMultilevel"/>
    <w:tmpl w:val="8DC092C8"/>
    <w:lvl w:ilvl="0" w:tplc="19F66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65D6C"/>
    <w:multiLevelType w:val="multilevel"/>
    <w:tmpl w:val="A12EFA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9E5781"/>
    <w:multiLevelType w:val="multilevel"/>
    <w:tmpl w:val="7F266AE4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0212160"/>
    <w:multiLevelType w:val="hybridMultilevel"/>
    <w:tmpl w:val="77846A0E"/>
    <w:lvl w:ilvl="0" w:tplc="272E5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068164">
    <w:abstractNumId w:val="0"/>
  </w:num>
  <w:num w:numId="2" w16cid:durableId="1594051988">
    <w:abstractNumId w:val="4"/>
  </w:num>
  <w:num w:numId="3" w16cid:durableId="176192558">
    <w:abstractNumId w:val="1"/>
  </w:num>
  <w:num w:numId="4" w16cid:durableId="197471507">
    <w:abstractNumId w:val="3"/>
  </w:num>
  <w:num w:numId="5" w16cid:durableId="21146676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5809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F1"/>
    <w:rsid w:val="003528CC"/>
    <w:rsid w:val="003A30F1"/>
    <w:rsid w:val="00493F0F"/>
    <w:rsid w:val="0066484B"/>
    <w:rsid w:val="00942F82"/>
    <w:rsid w:val="00DA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8A996A"/>
  <w15:chartTrackingRefBased/>
  <w15:docId w15:val="{5688C6CE-6F10-194B-B64F-A3C56C61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aliases w:val="TR.Kopfzeile"/>
    <w:basedOn w:val="Kopfzeile"/>
    <w:next w:val="Standard"/>
    <w:link w:val="berschrift1Zchn"/>
    <w:autoRedefine/>
    <w:uiPriority w:val="3"/>
    <w:qFormat/>
    <w:rsid w:val="003528CC"/>
    <w:pPr>
      <w:numPr>
        <w:numId w:val="4"/>
      </w:numPr>
      <w:tabs>
        <w:tab w:val="clear" w:pos="4536"/>
        <w:tab w:val="clear" w:pos="9072"/>
        <w:tab w:val="center" w:pos="4153"/>
        <w:tab w:val="right" w:pos="8306"/>
      </w:tabs>
      <w:ind w:left="360" w:hanging="360"/>
      <w:outlineLvl w:val="0"/>
    </w:pPr>
    <w:rPr>
      <w:rFonts w:ascii="Arial" w:hAnsi="Arial" w:cs="Arial"/>
      <w:b/>
      <w:sz w:val="32"/>
      <w:szCs w:val="20"/>
      <w:lang w:val="en-GB"/>
    </w:rPr>
  </w:style>
  <w:style w:type="paragraph" w:styleId="berschrift2">
    <w:name w:val="heading 2"/>
    <w:next w:val="Standard"/>
    <w:link w:val="berschrift2Zchn"/>
    <w:autoRedefine/>
    <w:uiPriority w:val="9"/>
    <w:unhideWhenUsed/>
    <w:qFormat/>
    <w:rsid w:val="003528CC"/>
    <w:pPr>
      <w:keepNext/>
      <w:keepLines/>
      <w:tabs>
        <w:tab w:val="num" w:pos="720"/>
      </w:tabs>
      <w:spacing w:before="240" w:after="240" w:line="276" w:lineRule="auto"/>
      <w:ind w:left="360" w:hanging="360"/>
      <w:jc w:val="both"/>
      <w:outlineLvl w:val="1"/>
    </w:pPr>
    <w:rPr>
      <w:rFonts w:ascii="Arial" w:eastAsia="Calibri" w:hAnsi="Arial" w:cs="Arial"/>
      <w:b/>
      <w:bCs/>
      <w:noProof/>
      <w:sz w:val="28"/>
      <w:szCs w:val="22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R.Kopfzeile Zchn"/>
    <w:basedOn w:val="Absatz-Standardschriftart"/>
    <w:link w:val="berschrift1"/>
    <w:uiPriority w:val="3"/>
    <w:rsid w:val="003528CC"/>
    <w:rPr>
      <w:rFonts w:ascii="Arial" w:hAnsi="Arial" w:cs="Arial"/>
      <w:b/>
      <w:sz w:val="32"/>
      <w:szCs w:val="20"/>
      <w:lang w:val="en-GB"/>
    </w:rPr>
  </w:style>
  <w:style w:type="paragraph" w:styleId="Kopfzeile">
    <w:name w:val="header"/>
    <w:basedOn w:val="Standard"/>
    <w:link w:val="KopfzeileZchn"/>
    <w:uiPriority w:val="99"/>
    <w:semiHidden/>
    <w:unhideWhenUsed/>
    <w:rsid w:val="006648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6484B"/>
  </w:style>
  <w:style w:type="character" w:customStyle="1" w:styleId="berschrift2Zchn">
    <w:name w:val="Überschrift 2 Zchn"/>
    <w:basedOn w:val="Absatz-Standardschriftart"/>
    <w:link w:val="berschrift2"/>
    <w:uiPriority w:val="9"/>
    <w:rsid w:val="003528CC"/>
    <w:rPr>
      <w:rFonts w:ascii="Arial" w:eastAsia="Calibri" w:hAnsi="Arial" w:cs="Arial"/>
      <w:b/>
      <w:bCs/>
      <w:noProof/>
      <w:sz w:val="28"/>
      <w:szCs w:val="22"/>
      <w:lang w:val="en-GB" w:eastAsia="de-DE"/>
    </w:rPr>
  </w:style>
  <w:style w:type="paragraph" w:styleId="StandardWeb">
    <w:name w:val="Normal (Web)"/>
    <w:basedOn w:val="Standard"/>
    <w:uiPriority w:val="99"/>
    <w:semiHidden/>
    <w:unhideWhenUsed/>
    <w:rsid w:val="003A30F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4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4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4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0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C2A886F6FE144A0D83744568D8B49" ma:contentTypeVersion="16" ma:contentTypeDescription="Ein neues Dokument erstellen." ma:contentTypeScope="" ma:versionID="bd645ee0fbfb1ab8885f57614eeea36b">
  <xsd:schema xmlns:xsd="http://www.w3.org/2001/XMLSchema" xmlns:xs="http://www.w3.org/2001/XMLSchema" xmlns:p="http://schemas.microsoft.com/office/2006/metadata/properties" xmlns:ns2="dd40f815-c2b0-4806-9729-31780023f806" xmlns:ns3="fa87cbfb-3c94-4ad6-b81a-37318fbcf44e" targetNamespace="http://schemas.microsoft.com/office/2006/metadata/properties" ma:root="true" ma:fieldsID="5a695f2646a5b0689d4325f89fb8b116" ns2:_="" ns3:_="">
    <xsd:import namespace="dd40f815-c2b0-4806-9729-31780023f806"/>
    <xsd:import namespace="fa87cbfb-3c94-4ad6-b81a-37318fbcf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0f815-c2b0-4806-9729-31780023f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cbfb-3c94-4ad6-b81a-37318fbcf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d82579-758e-4c36-8287-d501f6e043e6}" ma:internalName="TaxCatchAll" ma:showField="CatchAllData" ma:web="fa87cbfb-3c94-4ad6-b81a-37318fbcf4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87cbfb-3c94-4ad6-b81a-37318fbcf44e" xsi:nil="true"/>
    <lcf76f155ced4ddcb4097134ff3c332f xmlns="dd40f815-c2b0-4806-9729-31780023f8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5CC830-0FFA-4BFF-8E56-F3E643D3B5AC}"/>
</file>

<file path=customXml/itemProps2.xml><?xml version="1.0" encoding="utf-8"?>
<ds:datastoreItem xmlns:ds="http://schemas.openxmlformats.org/officeDocument/2006/customXml" ds:itemID="{9678F9D8-3BE6-4A9E-B3A1-C52499FF3235}"/>
</file>

<file path=customXml/itemProps3.xml><?xml version="1.0" encoding="utf-8"?>
<ds:datastoreItem xmlns:ds="http://schemas.openxmlformats.org/officeDocument/2006/customXml" ds:itemID="{09962F55-95CE-4155-B710-E06677D888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988</Words>
  <Characters>6067</Characters>
  <Application>Microsoft Office Word</Application>
  <DocSecurity>0</DocSecurity>
  <Lines>263</Lines>
  <Paragraphs>135</Paragraphs>
  <ScaleCrop>false</ScaleCrop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Maia</dc:creator>
  <cp:keywords/>
  <dc:description/>
  <cp:lastModifiedBy>Luciana Maia</cp:lastModifiedBy>
  <cp:revision>1</cp:revision>
  <dcterms:created xsi:type="dcterms:W3CDTF">2023-03-24T07:18:00Z</dcterms:created>
  <dcterms:modified xsi:type="dcterms:W3CDTF">2023-03-24T07:20:00Z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0x01010083FC2A886F6FE144A0D83744568D8B49</vt:lpwstr>
  </property>
</Properties>
</file>